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3C" w:rsidRPr="0083053C" w:rsidRDefault="0083053C" w:rsidP="008305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053C">
        <w:rPr>
          <w:rFonts w:ascii="Times New Roman" w:eastAsia="Calibri" w:hAnsi="Times New Roman" w:cs="Times New Roman"/>
        </w:rPr>
        <w:t>Приложение № 7</w:t>
      </w:r>
    </w:p>
    <w:p w:rsidR="0083053C" w:rsidRPr="0083053C" w:rsidRDefault="0083053C" w:rsidP="008305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053C">
        <w:rPr>
          <w:rFonts w:ascii="Times New Roman" w:eastAsia="Calibri" w:hAnsi="Times New Roman" w:cs="Times New Roman"/>
        </w:rPr>
        <w:t>к приказу ФАС России</w:t>
      </w:r>
    </w:p>
    <w:p w:rsidR="0083053C" w:rsidRPr="0083053C" w:rsidRDefault="0083053C" w:rsidP="0083053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83053C">
        <w:rPr>
          <w:rFonts w:ascii="Times New Roman" w:eastAsia="Calibri" w:hAnsi="Times New Roman" w:cs="Times New Roman"/>
        </w:rPr>
        <w:t>от 18.01.2019 № 38/19</w:t>
      </w:r>
    </w:p>
    <w:p w:rsidR="0083053C" w:rsidRDefault="0083053C" w:rsidP="0083053C">
      <w:pPr>
        <w:jc w:val="right"/>
        <w:rPr>
          <w:rFonts w:ascii="Times New Roman" w:hAnsi="Times New Roman" w:cs="Times New Roman"/>
          <w:b/>
        </w:rPr>
      </w:pPr>
    </w:p>
    <w:p w:rsidR="0083053C" w:rsidRDefault="0083053C" w:rsidP="0083053C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</w:t>
      </w:r>
    </w:p>
    <w:p w:rsidR="0083053C" w:rsidRDefault="0083053C" w:rsidP="0083053C">
      <w:pPr>
        <w:jc w:val="center"/>
        <w:rPr>
          <w:rFonts w:ascii="Times New Roman" w:hAnsi="Times New Roman" w:cs="Times New Roman"/>
          <w:b/>
        </w:rPr>
      </w:pPr>
    </w:p>
    <w:p w:rsidR="00835D42" w:rsidRPr="0083053C" w:rsidRDefault="0083053C" w:rsidP="0083053C">
      <w:pPr>
        <w:jc w:val="center"/>
        <w:rPr>
          <w:rFonts w:ascii="Times New Roman" w:hAnsi="Times New Roman" w:cs="Times New Roman"/>
          <w:b/>
        </w:rPr>
      </w:pPr>
      <w:r w:rsidRPr="0083053C">
        <w:rPr>
          <w:rFonts w:ascii="Times New Roman" w:hAnsi="Times New Roman" w:cs="Times New Roman"/>
          <w:b/>
        </w:rPr>
        <w:t>Информация об условиях, на которых осуществляется оказание регулируемых услуг по транспортировке газа по газораспределительным сетям ООО "Газпром газораспределение Йошкар-Ола"</w:t>
      </w:r>
    </w:p>
    <w:p w:rsidR="0083053C" w:rsidRDefault="0083053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"/>
        <w:gridCol w:w="3287"/>
        <w:gridCol w:w="2680"/>
        <w:gridCol w:w="2858"/>
      </w:tblGrid>
      <w:tr w:rsidR="0083053C" w:rsidRPr="0083053C" w:rsidTr="0083053C">
        <w:trPr>
          <w:trHeight w:val="900"/>
        </w:trPr>
        <w:tc>
          <w:tcPr>
            <w:tcW w:w="520" w:type="dxa"/>
            <w:noWrap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0" w:type="dxa"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  <w:b/>
                <w:bCs/>
              </w:rPr>
            </w:pPr>
            <w:r w:rsidRPr="0083053C">
              <w:rPr>
                <w:rFonts w:ascii="Times New Roman" w:hAnsi="Times New Roman" w:cs="Times New Roman"/>
                <w:b/>
                <w:bCs/>
              </w:rPr>
              <w:t>Раскрываемая информация</w:t>
            </w:r>
          </w:p>
        </w:tc>
        <w:tc>
          <w:tcPr>
            <w:tcW w:w="4660" w:type="dxa"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  <w:b/>
                <w:bCs/>
              </w:rPr>
            </w:pPr>
            <w:r w:rsidRPr="0083053C">
              <w:rPr>
                <w:rFonts w:ascii="Times New Roman" w:hAnsi="Times New Roman" w:cs="Times New Roman"/>
                <w:b/>
                <w:bCs/>
              </w:rPr>
              <w:t>Сведения о сроках направления заявки на заключение договора</w:t>
            </w:r>
          </w:p>
        </w:tc>
        <w:tc>
          <w:tcPr>
            <w:tcW w:w="4240" w:type="dxa"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  <w:b/>
                <w:bCs/>
              </w:rPr>
            </w:pPr>
            <w:r w:rsidRPr="0083053C">
              <w:rPr>
                <w:rFonts w:ascii="Times New Roman" w:hAnsi="Times New Roman" w:cs="Times New Roman"/>
                <w:b/>
                <w:bCs/>
              </w:rPr>
              <w:t>Место размещения сведений в информационно</w:t>
            </w:r>
            <w:r>
              <w:rPr>
                <w:rFonts w:ascii="Times New Roman" w:hAnsi="Times New Roman" w:cs="Times New Roman"/>
                <w:b/>
                <w:bCs/>
              </w:rPr>
              <w:t>-</w:t>
            </w:r>
            <w:r w:rsidRPr="0083053C">
              <w:rPr>
                <w:rFonts w:ascii="Times New Roman" w:hAnsi="Times New Roman" w:cs="Times New Roman"/>
                <w:b/>
                <w:bCs/>
              </w:rPr>
              <w:t>коммуникационной сети "Интернет"</w:t>
            </w:r>
          </w:p>
        </w:tc>
      </w:tr>
      <w:tr w:rsidR="0083053C" w:rsidRPr="0083053C" w:rsidTr="0083053C">
        <w:trPr>
          <w:trHeight w:val="600"/>
        </w:trPr>
        <w:tc>
          <w:tcPr>
            <w:tcW w:w="520" w:type="dxa"/>
            <w:noWrap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0" w:type="dxa"/>
            <w:hideMark/>
          </w:tcPr>
          <w:p w:rsidR="0083053C" w:rsidRPr="0083053C" w:rsidRDefault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Заявка на заключение договора транспортировки газа</w:t>
            </w:r>
          </w:p>
        </w:tc>
        <w:tc>
          <w:tcPr>
            <w:tcW w:w="4660" w:type="dxa"/>
            <w:hideMark/>
          </w:tcPr>
          <w:p w:rsidR="0083053C" w:rsidRPr="0083053C" w:rsidRDefault="00FC5BDD" w:rsidP="00FC5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сроки, установленные п</w:t>
            </w:r>
            <w:r w:rsidRPr="00FC5BDD">
              <w:rPr>
                <w:rFonts w:ascii="Times New Roman" w:hAnsi="Times New Roman" w:cs="Times New Roman"/>
              </w:rPr>
              <w:t>остановление</w:t>
            </w:r>
            <w:r>
              <w:rPr>
                <w:rFonts w:ascii="Times New Roman" w:hAnsi="Times New Roman" w:cs="Times New Roman"/>
              </w:rPr>
              <w:t>м</w:t>
            </w:r>
            <w:r w:rsidRPr="00FC5BDD">
              <w:rPr>
                <w:rFonts w:ascii="Times New Roman" w:hAnsi="Times New Roman" w:cs="Times New Roman"/>
              </w:rPr>
              <w:t xml:space="preserve"> Правительства РФ от 24 ноября 1998 г. N 1370</w:t>
            </w:r>
          </w:p>
        </w:tc>
        <w:tc>
          <w:tcPr>
            <w:tcW w:w="4240" w:type="dxa"/>
            <w:hideMark/>
          </w:tcPr>
          <w:p w:rsidR="0083053C" w:rsidRPr="0083053C" w:rsidRDefault="001E102E">
            <w:pPr>
              <w:rPr>
                <w:rFonts w:ascii="Times New Roman" w:hAnsi="Times New Roman" w:cs="Times New Roman"/>
                <w:u w:val="single"/>
              </w:rPr>
            </w:pPr>
            <w:hyperlink r:id="rId4" w:history="1">
              <w:r w:rsidR="0083053C" w:rsidRPr="0083053C">
                <w:rPr>
                  <w:rStyle w:val="a3"/>
                  <w:rFonts w:ascii="Times New Roman" w:hAnsi="Times New Roman" w:cs="Times New Roman"/>
                </w:rPr>
                <w:t>www.marigaz.ru</w:t>
              </w:r>
            </w:hyperlink>
          </w:p>
        </w:tc>
      </w:tr>
      <w:tr w:rsidR="0083053C" w:rsidRPr="0083053C" w:rsidTr="0083053C">
        <w:trPr>
          <w:trHeight w:val="900"/>
        </w:trPr>
        <w:tc>
          <w:tcPr>
            <w:tcW w:w="520" w:type="dxa"/>
            <w:noWrap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0" w:type="dxa"/>
            <w:hideMark/>
          </w:tcPr>
          <w:p w:rsidR="0083053C" w:rsidRPr="0083053C" w:rsidRDefault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4660" w:type="dxa"/>
            <w:hideMark/>
          </w:tcPr>
          <w:p w:rsidR="0083053C" w:rsidRPr="0083053C" w:rsidRDefault="00FC5BDD">
            <w:pPr>
              <w:rPr>
                <w:rFonts w:ascii="Times New Roman" w:hAnsi="Times New Roman" w:cs="Times New Roman"/>
              </w:rPr>
            </w:pPr>
            <w:r w:rsidRPr="00FC5BDD">
              <w:rPr>
                <w:rFonts w:ascii="Times New Roman" w:hAnsi="Times New Roman" w:cs="Times New Roman"/>
              </w:rPr>
              <w:t>В сроки, установленные постановлением Правительства РФ от 24 ноября 1998 г. N 1370</w:t>
            </w:r>
          </w:p>
        </w:tc>
        <w:tc>
          <w:tcPr>
            <w:tcW w:w="4240" w:type="dxa"/>
            <w:hideMark/>
          </w:tcPr>
          <w:p w:rsidR="0083053C" w:rsidRPr="0083053C" w:rsidRDefault="001E102E">
            <w:pPr>
              <w:rPr>
                <w:rFonts w:ascii="Times New Roman" w:hAnsi="Times New Roman" w:cs="Times New Roman"/>
                <w:u w:val="single"/>
              </w:rPr>
            </w:pPr>
            <w:hyperlink r:id="rId5" w:history="1">
              <w:r w:rsidR="0083053C" w:rsidRPr="0083053C">
                <w:rPr>
                  <w:rStyle w:val="a3"/>
                  <w:rFonts w:ascii="Times New Roman" w:hAnsi="Times New Roman" w:cs="Times New Roman"/>
                </w:rPr>
                <w:t>www.marigaz.ru</w:t>
              </w:r>
            </w:hyperlink>
          </w:p>
        </w:tc>
      </w:tr>
      <w:tr w:rsidR="0083053C" w:rsidRPr="0083053C" w:rsidTr="0083053C">
        <w:trPr>
          <w:trHeight w:val="900"/>
        </w:trPr>
        <w:tc>
          <w:tcPr>
            <w:tcW w:w="520" w:type="dxa"/>
            <w:noWrap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60" w:type="dxa"/>
            <w:hideMark/>
          </w:tcPr>
          <w:p w:rsidR="0083053C" w:rsidRPr="0083053C" w:rsidRDefault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Договор на оказание услуг по транспортировке газа для прочих потребителей</w:t>
            </w:r>
          </w:p>
        </w:tc>
        <w:tc>
          <w:tcPr>
            <w:tcW w:w="4660" w:type="dxa"/>
            <w:hideMark/>
          </w:tcPr>
          <w:p w:rsidR="0083053C" w:rsidRPr="0083053C" w:rsidRDefault="00FC5BDD">
            <w:pPr>
              <w:rPr>
                <w:rFonts w:ascii="Times New Roman" w:hAnsi="Times New Roman" w:cs="Times New Roman"/>
              </w:rPr>
            </w:pPr>
            <w:r w:rsidRPr="00FC5BDD">
              <w:rPr>
                <w:rFonts w:ascii="Times New Roman" w:hAnsi="Times New Roman" w:cs="Times New Roman"/>
              </w:rPr>
              <w:t>В сроки, установленные постановлением Правительства РФ от 24 ноября 1998 г. N 1370</w:t>
            </w:r>
          </w:p>
        </w:tc>
        <w:tc>
          <w:tcPr>
            <w:tcW w:w="4240" w:type="dxa"/>
            <w:hideMark/>
          </w:tcPr>
          <w:p w:rsidR="0083053C" w:rsidRPr="0083053C" w:rsidRDefault="001E102E">
            <w:pPr>
              <w:rPr>
                <w:rFonts w:ascii="Times New Roman" w:hAnsi="Times New Roman" w:cs="Times New Roman"/>
                <w:u w:val="single"/>
              </w:rPr>
            </w:pPr>
            <w:hyperlink r:id="rId6" w:history="1">
              <w:r w:rsidR="0083053C" w:rsidRPr="0083053C">
                <w:rPr>
                  <w:rStyle w:val="a3"/>
                  <w:rFonts w:ascii="Times New Roman" w:hAnsi="Times New Roman" w:cs="Times New Roman"/>
                </w:rPr>
                <w:t>www.marigaz.ru</w:t>
              </w:r>
            </w:hyperlink>
          </w:p>
        </w:tc>
      </w:tr>
      <w:tr w:rsidR="0083053C" w:rsidRPr="0083053C" w:rsidTr="0083053C">
        <w:trPr>
          <w:trHeight w:val="1200"/>
        </w:trPr>
        <w:tc>
          <w:tcPr>
            <w:tcW w:w="520" w:type="dxa"/>
            <w:noWrap/>
            <w:hideMark/>
          </w:tcPr>
          <w:p w:rsidR="0083053C" w:rsidRPr="0083053C" w:rsidRDefault="0083053C" w:rsidP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60" w:type="dxa"/>
            <w:hideMark/>
          </w:tcPr>
          <w:p w:rsidR="0083053C" w:rsidRPr="0083053C" w:rsidRDefault="0083053C">
            <w:pPr>
              <w:rPr>
                <w:rFonts w:ascii="Times New Roman" w:hAnsi="Times New Roman" w:cs="Times New Roman"/>
              </w:rPr>
            </w:pPr>
            <w:r w:rsidRPr="0083053C">
              <w:rPr>
                <w:rFonts w:ascii="Times New Roman" w:hAnsi="Times New Roman" w:cs="Times New Roman"/>
              </w:rP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4660" w:type="dxa"/>
            <w:hideMark/>
          </w:tcPr>
          <w:p w:rsidR="0083053C" w:rsidRPr="0083053C" w:rsidRDefault="00FC5BDD">
            <w:pPr>
              <w:rPr>
                <w:rFonts w:ascii="Times New Roman" w:hAnsi="Times New Roman" w:cs="Times New Roman"/>
              </w:rPr>
            </w:pPr>
            <w:r w:rsidRPr="00FC5BDD">
              <w:rPr>
                <w:rFonts w:ascii="Times New Roman" w:hAnsi="Times New Roman" w:cs="Times New Roman"/>
              </w:rPr>
              <w:t>В сроки, установленные постановлением Правительства РФ от 24 ноября 1998 г. N 1370</w:t>
            </w:r>
          </w:p>
        </w:tc>
        <w:tc>
          <w:tcPr>
            <w:tcW w:w="4240" w:type="dxa"/>
            <w:hideMark/>
          </w:tcPr>
          <w:p w:rsidR="0083053C" w:rsidRPr="0083053C" w:rsidRDefault="001E102E">
            <w:pPr>
              <w:rPr>
                <w:rFonts w:ascii="Times New Roman" w:hAnsi="Times New Roman" w:cs="Times New Roman"/>
                <w:u w:val="single"/>
              </w:rPr>
            </w:pPr>
            <w:hyperlink r:id="rId7" w:history="1">
              <w:r w:rsidR="0083053C" w:rsidRPr="0083053C">
                <w:rPr>
                  <w:rStyle w:val="a3"/>
                  <w:rFonts w:ascii="Times New Roman" w:hAnsi="Times New Roman" w:cs="Times New Roman"/>
                </w:rPr>
                <w:t>www.marigaz.ru</w:t>
              </w:r>
            </w:hyperlink>
          </w:p>
        </w:tc>
      </w:tr>
    </w:tbl>
    <w:p w:rsidR="0083053C" w:rsidRDefault="0083053C"/>
    <w:sectPr w:rsidR="00830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3C"/>
    <w:rsid w:val="00297D3A"/>
    <w:rsid w:val="00364974"/>
    <w:rsid w:val="004A7136"/>
    <w:rsid w:val="007E1000"/>
    <w:rsid w:val="0083053C"/>
    <w:rsid w:val="009446F9"/>
    <w:rsid w:val="00A83A4F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6A90-4022-4542-B39D-71E22E35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053C"/>
    <w:rPr>
      <w:color w:val="0563C1"/>
      <w:u w:val="single"/>
    </w:rPr>
  </w:style>
  <w:style w:type="table" w:styleId="a4">
    <w:name w:val="Table Grid"/>
    <w:basedOn w:val="a1"/>
    <w:uiPriority w:val="39"/>
    <w:rsid w:val="00830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6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igaz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igaz.ru/" TargetMode="External"/><Relationship Id="rId5" Type="http://schemas.openxmlformats.org/officeDocument/2006/relationships/hyperlink" Target="http://www.marigaz.ru/" TargetMode="External"/><Relationship Id="rId4" Type="http://schemas.openxmlformats.org/officeDocument/2006/relationships/hyperlink" Target="http://www.marigaz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Кожаев Сергей Валерьевич</dc:creator>
  <cp:keywords/>
  <dc:description/>
  <cp:lastModifiedBy/>
  <cp:revision>1</cp:revision>
  <dcterms:created xsi:type="dcterms:W3CDTF">2019-02-25T05:41:00Z</dcterms:created>
</cp:coreProperties>
</file>